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2566"/>
        <w:tblW w:w="0" w:type="auto"/>
        <w:tblLook w:val="04A0" w:firstRow="1" w:lastRow="0" w:firstColumn="1" w:lastColumn="0" w:noHBand="0" w:noVBand="1"/>
      </w:tblPr>
      <w:tblGrid>
        <w:gridCol w:w="996"/>
        <w:gridCol w:w="1276"/>
        <w:gridCol w:w="2835"/>
        <w:gridCol w:w="1820"/>
        <w:gridCol w:w="1820"/>
        <w:gridCol w:w="1820"/>
        <w:gridCol w:w="2156"/>
        <w:gridCol w:w="1820"/>
      </w:tblGrid>
      <w:tr w:rsidR="002328BE" w:rsidTr="002328BE">
        <w:tc>
          <w:tcPr>
            <w:tcW w:w="996" w:type="dxa"/>
          </w:tcPr>
          <w:p w:rsidR="00B55718" w:rsidRPr="00F34CEF" w:rsidRDefault="00B55718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CEF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276" w:type="dxa"/>
          </w:tcPr>
          <w:p w:rsidR="00B55718" w:rsidRPr="00F34CEF" w:rsidRDefault="00B55718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CE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835" w:type="dxa"/>
          </w:tcPr>
          <w:p w:rsidR="00B55718" w:rsidRPr="00F34CEF" w:rsidRDefault="00B55718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Раздел, тема урока</w:t>
            </w:r>
          </w:p>
        </w:tc>
        <w:tc>
          <w:tcPr>
            <w:tcW w:w="1820" w:type="dxa"/>
          </w:tcPr>
          <w:p w:rsidR="00B55718" w:rsidRPr="00F34CEF" w:rsidRDefault="00B55718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1820" w:type="dxa"/>
          </w:tcPr>
          <w:p w:rsidR="00B55718" w:rsidRPr="00F34CEF" w:rsidRDefault="00B55718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1820" w:type="dxa"/>
          </w:tcPr>
          <w:p w:rsidR="00B55718" w:rsidRPr="00F34CEF" w:rsidRDefault="00B55718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2156" w:type="dxa"/>
          </w:tcPr>
          <w:p w:rsidR="00B55718" w:rsidRPr="00F34CEF" w:rsidRDefault="00B55718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Ресурс, факультатив, платформа, видеоконференция</w:t>
            </w:r>
          </w:p>
        </w:tc>
        <w:tc>
          <w:tcPr>
            <w:tcW w:w="1820" w:type="dxa"/>
          </w:tcPr>
          <w:p w:rsidR="00B55718" w:rsidRPr="00F34CEF" w:rsidRDefault="00B55718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Форма сдачи заданий </w:t>
            </w:r>
          </w:p>
        </w:tc>
      </w:tr>
      <w:tr w:rsidR="002328BE" w:rsidTr="002328BE">
        <w:tc>
          <w:tcPr>
            <w:tcW w:w="996" w:type="dxa"/>
          </w:tcPr>
          <w:p w:rsidR="00B55718" w:rsidRPr="00F34CEF" w:rsidRDefault="00E8787D" w:rsidP="00E87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80,81</w:t>
            </w:r>
          </w:p>
        </w:tc>
        <w:tc>
          <w:tcPr>
            <w:tcW w:w="1276" w:type="dxa"/>
          </w:tcPr>
          <w:p w:rsidR="00B55718" w:rsidRDefault="00E8787D" w:rsidP="00E87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 за</w:t>
            </w:r>
          </w:p>
          <w:p w:rsidR="00E8787D" w:rsidRDefault="00E8787D" w:rsidP="00E87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02.04</w:t>
            </w:r>
          </w:p>
          <w:p w:rsidR="00E8787D" w:rsidRPr="00F34CEF" w:rsidRDefault="00E8787D" w:rsidP="00E87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</w:t>
            </w:r>
          </w:p>
        </w:tc>
        <w:tc>
          <w:tcPr>
            <w:tcW w:w="2835" w:type="dxa"/>
          </w:tcPr>
          <w:p w:rsidR="00B55718" w:rsidRDefault="00E8787D" w:rsidP="00B5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87D">
              <w:rPr>
                <w:rFonts w:ascii="Times New Roman" w:hAnsi="Times New Roman" w:cs="Times New Roman"/>
                <w:sz w:val="24"/>
                <w:szCs w:val="24"/>
              </w:rPr>
              <w:t>Употребление бессоюзной связи в сложном предложении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8787D" w:rsidRPr="00E8787D" w:rsidRDefault="00E8787D" w:rsidP="00E878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87D">
              <w:rPr>
                <w:rFonts w:ascii="Times New Roman" w:hAnsi="Times New Roman" w:cs="Times New Roman"/>
                <w:sz w:val="24"/>
                <w:szCs w:val="24"/>
              </w:rPr>
              <w:t>Знаки препинания</w:t>
            </w:r>
          </w:p>
          <w:p w:rsidR="00E8787D" w:rsidRPr="00E8787D" w:rsidRDefault="00E8787D" w:rsidP="00E878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87D">
              <w:rPr>
                <w:rFonts w:ascii="Times New Roman" w:hAnsi="Times New Roman" w:cs="Times New Roman"/>
                <w:sz w:val="24"/>
                <w:szCs w:val="24"/>
              </w:rPr>
              <w:t>в сложных предложениях с различными</w:t>
            </w:r>
          </w:p>
          <w:p w:rsidR="00E8787D" w:rsidRPr="00F34CEF" w:rsidRDefault="00E8787D" w:rsidP="00E878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87D">
              <w:rPr>
                <w:rFonts w:ascii="Times New Roman" w:hAnsi="Times New Roman" w:cs="Times New Roman"/>
                <w:sz w:val="24"/>
                <w:szCs w:val="24"/>
              </w:rPr>
              <w:t>видами связи</w:t>
            </w:r>
          </w:p>
        </w:tc>
        <w:tc>
          <w:tcPr>
            <w:tcW w:w="1820" w:type="dxa"/>
          </w:tcPr>
          <w:p w:rsidR="00B55718" w:rsidRPr="00F34CEF" w:rsidRDefault="00B55718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0" w:type="dxa"/>
          </w:tcPr>
          <w:p w:rsidR="00B55718" w:rsidRPr="00F34CEF" w:rsidRDefault="00B55718" w:rsidP="00B5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820" w:type="dxa"/>
          </w:tcPr>
          <w:p w:rsidR="00B55718" w:rsidRPr="00F34CEF" w:rsidRDefault="00B55718" w:rsidP="00B5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Укрупнение дидактических единиц</w:t>
            </w:r>
          </w:p>
        </w:tc>
        <w:tc>
          <w:tcPr>
            <w:tcW w:w="2156" w:type="dxa"/>
          </w:tcPr>
          <w:p w:rsidR="00B55718" w:rsidRPr="00F34CEF" w:rsidRDefault="00B55718" w:rsidP="00B5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Эл.платформа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«Российская электронная школа»</w:t>
            </w:r>
          </w:p>
        </w:tc>
        <w:tc>
          <w:tcPr>
            <w:tcW w:w="1820" w:type="dxa"/>
          </w:tcPr>
          <w:p w:rsidR="00B55718" w:rsidRPr="00F34CEF" w:rsidRDefault="00B55718" w:rsidP="00B5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контрольных заданий в РЭШ, фото оценки, отправка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эл.почту</w:t>
            </w:r>
            <w:proofErr w:type="spellEnd"/>
          </w:p>
        </w:tc>
      </w:tr>
      <w:tr w:rsidR="002328BE" w:rsidTr="002328BE">
        <w:tc>
          <w:tcPr>
            <w:tcW w:w="996" w:type="dxa"/>
          </w:tcPr>
          <w:p w:rsidR="00B55718" w:rsidRPr="00F34CEF" w:rsidRDefault="00E8787D" w:rsidP="00E87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276" w:type="dxa"/>
          </w:tcPr>
          <w:p w:rsidR="00B55718" w:rsidRDefault="00E8787D" w:rsidP="00E87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 за</w:t>
            </w:r>
          </w:p>
          <w:p w:rsidR="00E8787D" w:rsidRPr="00F34CEF" w:rsidRDefault="00E8787D" w:rsidP="00E87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2835" w:type="dxa"/>
          </w:tcPr>
          <w:p w:rsidR="00E8787D" w:rsidRPr="00E8787D" w:rsidRDefault="00E8787D" w:rsidP="00E878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87D">
              <w:rPr>
                <w:rFonts w:ascii="Times New Roman" w:hAnsi="Times New Roman" w:cs="Times New Roman"/>
                <w:sz w:val="24"/>
                <w:szCs w:val="24"/>
              </w:rPr>
              <w:t>Практикум.  Знаки препинания</w:t>
            </w:r>
          </w:p>
          <w:p w:rsidR="00E8787D" w:rsidRPr="00E8787D" w:rsidRDefault="00E8787D" w:rsidP="00E878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87D">
              <w:rPr>
                <w:rFonts w:ascii="Times New Roman" w:hAnsi="Times New Roman" w:cs="Times New Roman"/>
                <w:sz w:val="24"/>
                <w:szCs w:val="24"/>
              </w:rPr>
              <w:t>в сложных предложениях с различными</w:t>
            </w:r>
          </w:p>
          <w:p w:rsidR="00B55718" w:rsidRPr="00F34CEF" w:rsidRDefault="00E8787D" w:rsidP="00E878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87D">
              <w:rPr>
                <w:rFonts w:ascii="Times New Roman" w:hAnsi="Times New Roman" w:cs="Times New Roman"/>
                <w:sz w:val="24"/>
                <w:szCs w:val="24"/>
              </w:rPr>
              <w:t>видами связи</w:t>
            </w:r>
          </w:p>
        </w:tc>
        <w:tc>
          <w:tcPr>
            <w:tcW w:w="1820" w:type="dxa"/>
          </w:tcPr>
          <w:p w:rsidR="00B55718" w:rsidRPr="00F34CEF" w:rsidRDefault="00E8787D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</w:tcPr>
          <w:p w:rsidR="00B55718" w:rsidRPr="00F34CEF" w:rsidRDefault="00B55718" w:rsidP="00B5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820" w:type="dxa"/>
          </w:tcPr>
          <w:p w:rsidR="00B55718" w:rsidRPr="00F34CEF" w:rsidRDefault="00E8787D" w:rsidP="00B5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Перенос даты</w:t>
            </w:r>
          </w:p>
        </w:tc>
        <w:tc>
          <w:tcPr>
            <w:tcW w:w="2156" w:type="dxa"/>
          </w:tcPr>
          <w:p w:rsidR="00B55718" w:rsidRPr="00F34CEF" w:rsidRDefault="002328BE" w:rsidP="00B5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Эл.платформа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«Российская электронная школа»</w:t>
            </w:r>
          </w:p>
        </w:tc>
        <w:tc>
          <w:tcPr>
            <w:tcW w:w="1820" w:type="dxa"/>
          </w:tcPr>
          <w:p w:rsidR="00B55718" w:rsidRPr="00F34CEF" w:rsidRDefault="002328BE" w:rsidP="00B5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контрольных заданий в РЭШ, фото оценки, отправка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эл.почту</w:t>
            </w:r>
            <w:proofErr w:type="spellEnd"/>
          </w:p>
        </w:tc>
      </w:tr>
      <w:tr w:rsidR="002328BE" w:rsidTr="002328BE">
        <w:tc>
          <w:tcPr>
            <w:tcW w:w="996" w:type="dxa"/>
          </w:tcPr>
          <w:p w:rsidR="002328BE" w:rsidRPr="00F34CEF" w:rsidRDefault="00E8787D" w:rsidP="00E87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83,84</w:t>
            </w:r>
          </w:p>
        </w:tc>
        <w:tc>
          <w:tcPr>
            <w:tcW w:w="1276" w:type="dxa"/>
          </w:tcPr>
          <w:p w:rsidR="002328BE" w:rsidRDefault="00E8787D" w:rsidP="00E87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 за</w:t>
            </w:r>
          </w:p>
          <w:p w:rsidR="00E8787D" w:rsidRDefault="00E8787D" w:rsidP="00E87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  <w:p w:rsidR="00E8787D" w:rsidRPr="00F34CEF" w:rsidRDefault="00E8787D" w:rsidP="00E87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2835" w:type="dxa"/>
          </w:tcPr>
          <w:p w:rsidR="00E8787D" w:rsidRPr="00E8787D" w:rsidRDefault="00E8787D" w:rsidP="00E878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87D">
              <w:rPr>
                <w:rFonts w:ascii="Times New Roman" w:hAnsi="Times New Roman" w:cs="Times New Roman"/>
                <w:sz w:val="24"/>
                <w:szCs w:val="24"/>
              </w:rPr>
              <w:t>РР.  Подготовка к контрольному изложению</w:t>
            </w:r>
          </w:p>
          <w:p w:rsidR="00E8787D" w:rsidRPr="00E8787D" w:rsidRDefault="00E8787D" w:rsidP="00E878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87D">
              <w:rPr>
                <w:rFonts w:ascii="Times New Roman" w:hAnsi="Times New Roman" w:cs="Times New Roman"/>
                <w:sz w:val="24"/>
                <w:szCs w:val="24"/>
              </w:rPr>
              <w:t>(по тексту Ю. Нагибина «Чистые пруды»).</w:t>
            </w:r>
          </w:p>
          <w:p w:rsidR="00E8787D" w:rsidRPr="00E8787D" w:rsidRDefault="00E8787D" w:rsidP="00E878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8BE" w:rsidRPr="00F34CEF" w:rsidRDefault="00E8787D" w:rsidP="00E878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87D">
              <w:rPr>
                <w:rFonts w:ascii="Times New Roman" w:hAnsi="Times New Roman" w:cs="Times New Roman"/>
                <w:sz w:val="24"/>
                <w:szCs w:val="24"/>
              </w:rPr>
              <w:t>РР. Написание изложения</w:t>
            </w:r>
          </w:p>
        </w:tc>
        <w:tc>
          <w:tcPr>
            <w:tcW w:w="1820" w:type="dxa"/>
          </w:tcPr>
          <w:p w:rsidR="002328BE" w:rsidRPr="00F34CEF" w:rsidRDefault="002328BE" w:rsidP="002328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0" w:type="dxa"/>
          </w:tcPr>
          <w:p w:rsidR="002328BE" w:rsidRPr="00F34CEF" w:rsidRDefault="002328BE" w:rsidP="002328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820" w:type="dxa"/>
          </w:tcPr>
          <w:p w:rsidR="002328BE" w:rsidRPr="00F34CEF" w:rsidRDefault="002328BE" w:rsidP="002328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Укрупнение дидактических единиц</w:t>
            </w:r>
          </w:p>
        </w:tc>
        <w:tc>
          <w:tcPr>
            <w:tcW w:w="2156" w:type="dxa"/>
          </w:tcPr>
          <w:p w:rsidR="002328BE" w:rsidRPr="00F34CEF" w:rsidRDefault="00E8787D" w:rsidP="002328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Факультатив </w:t>
            </w:r>
          </w:p>
        </w:tc>
        <w:tc>
          <w:tcPr>
            <w:tcW w:w="1820" w:type="dxa"/>
          </w:tcPr>
          <w:p w:rsidR="002328BE" w:rsidRPr="00F34CEF" w:rsidRDefault="00E8787D" w:rsidP="00E878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2328BE">
              <w:rPr>
                <w:rFonts w:ascii="Times New Roman" w:hAnsi="Times New Roman" w:cs="Times New Roman"/>
                <w:sz w:val="24"/>
                <w:szCs w:val="24"/>
              </w:rPr>
              <w:t xml:space="preserve">ото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сжатого текста</w:t>
            </w:r>
            <w:r w:rsidR="002328BE">
              <w:rPr>
                <w:rFonts w:ascii="Times New Roman" w:hAnsi="Times New Roman" w:cs="Times New Roman"/>
                <w:sz w:val="24"/>
                <w:szCs w:val="24"/>
              </w:rPr>
              <w:t xml:space="preserve">, отправка по </w:t>
            </w:r>
            <w:proofErr w:type="spellStart"/>
            <w:r w:rsidR="002328BE"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  <w:r w:rsidR="002328BE">
              <w:rPr>
                <w:rFonts w:ascii="Times New Roman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 w:rsidR="002328BE">
              <w:rPr>
                <w:rFonts w:ascii="Times New Roman" w:hAnsi="Times New Roman" w:cs="Times New Roman"/>
                <w:sz w:val="24"/>
                <w:szCs w:val="24"/>
              </w:rPr>
              <w:t>эл.почту</w:t>
            </w:r>
            <w:proofErr w:type="spellEnd"/>
          </w:p>
        </w:tc>
      </w:tr>
    </w:tbl>
    <w:p w:rsidR="002328BE" w:rsidRPr="00C93C2B" w:rsidRDefault="00B55718" w:rsidP="00C93C2B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55718">
        <w:rPr>
          <w:rFonts w:ascii="Times New Roman" w:hAnsi="Times New Roman" w:cs="Times New Roman"/>
          <w:b/>
          <w:sz w:val="28"/>
          <w:szCs w:val="28"/>
        </w:rPr>
        <w:t xml:space="preserve"> Лист коррекции рабочей программы по </w:t>
      </w:r>
      <w:r w:rsidRPr="00B55718">
        <w:rPr>
          <w:rFonts w:ascii="Times New Roman" w:hAnsi="Times New Roman" w:cs="Times New Roman"/>
          <w:b/>
          <w:sz w:val="28"/>
          <w:szCs w:val="28"/>
          <w:u w:val="single"/>
        </w:rPr>
        <w:t xml:space="preserve">русскому языку </w:t>
      </w:r>
      <w:r w:rsidR="00E8787D">
        <w:rPr>
          <w:rFonts w:ascii="Times New Roman" w:hAnsi="Times New Roman" w:cs="Times New Roman"/>
          <w:b/>
          <w:sz w:val="28"/>
          <w:szCs w:val="28"/>
          <w:u w:val="single"/>
        </w:rPr>
        <w:t>9</w:t>
      </w:r>
      <w:r w:rsidRPr="00B55718">
        <w:rPr>
          <w:rFonts w:ascii="Times New Roman" w:hAnsi="Times New Roman" w:cs="Times New Roman"/>
          <w:b/>
          <w:sz w:val="28"/>
          <w:szCs w:val="28"/>
          <w:u w:val="single"/>
        </w:rPr>
        <w:t xml:space="preserve"> класс</w:t>
      </w:r>
      <w:bookmarkStart w:id="0" w:name="_GoBack"/>
      <w:bookmarkEnd w:id="0"/>
    </w:p>
    <w:sectPr w:rsidR="002328BE" w:rsidRPr="00C93C2B" w:rsidSect="00F34CE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D32"/>
    <w:rsid w:val="002328BE"/>
    <w:rsid w:val="00316D32"/>
    <w:rsid w:val="005C13C5"/>
    <w:rsid w:val="00B55718"/>
    <w:rsid w:val="00C93C2B"/>
    <w:rsid w:val="00D666D0"/>
    <w:rsid w:val="00E8787D"/>
    <w:rsid w:val="00E97586"/>
    <w:rsid w:val="00F34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4C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4C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Reanimator</dc:creator>
  <cp:keywords/>
  <dc:description/>
  <cp:lastModifiedBy>директор</cp:lastModifiedBy>
  <cp:revision>4</cp:revision>
  <dcterms:created xsi:type="dcterms:W3CDTF">2020-03-29T16:18:00Z</dcterms:created>
  <dcterms:modified xsi:type="dcterms:W3CDTF">2020-04-01T07:10:00Z</dcterms:modified>
</cp:coreProperties>
</file>